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E1" w:rsidRPr="00BD7AEB" w:rsidRDefault="00692C53" w:rsidP="00BD7AEB">
      <w:pPr>
        <w:jc w:val="center"/>
        <w:rPr>
          <w:sz w:val="24"/>
          <w:szCs w:val="24"/>
        </w:rPr>
      </w:pPr>
      <w:r>
        <w:t xml:space="preserve">  </w:t>
      </w:r>
      <w:r w:rsidR="00BD7AEB">
        <w:rPr>
          <w:sz w:val="24"/>
          <w:szCs w:val="24"/>
        </w:rPr>
        <w:tab/>
      </w:r>
      <w:r w:rsidR="00BD7AEB">
        <w:rPr>
          <w:sz w:val="24"/>
          <w:szCs w:val="24"/>
        </w:rPr>
        <w:tab/>
      </w:r>
      <w:r w:rsidR="00BD7AEB">
        <w:rPr>
          <w:sz w:val="24"/>
          <w:szCs w:val="24"/>
        </w:rPr>
        <w:tab/>
      </w:r>
      <w:r w:rsidR="00BD7AEB">
        <w:rPr>
          <w:sz w:val="24"/>
          <w:szCs w:val="24"/>
        </w:rPr>
        <w:tab/>
      </w:r>
      <w:r w:rsidR="00BD7AEB">
        <w:rPr>
          <w:sz w:val="24"/>
          <w:szCs w:val="24"/>
        </w:rPr>
        <w:tab/>
      </w:r>
      <w:r w:rsidR="00BD7AEB">
        <w:rPr>
          <w:sz w:val="24"/>
          <w:szCs w:val="24"/>
        </w:rPr>
        <w:tab/>
      </w:r>
      <w:r w:rsidR="00BD7AEB">
        <w:rPr>
          <w:sz w:val="24"/>
          <w:szCs w:val="24"/>
        </w:rPr>
        <w:tab/>
      </w:r>
      <w:r w:rsidR="008D1453">
        <w:rPr>
          <w:noProof/>
          <w:lang w:eastAsia="it-IT"/>
        </w:rPr>
        <w:drawing>
          <wp:anchor distT="0" distB="0" distL="114300" distR="114300" simplePos="0" relativeHeight="251637760" behindDoc="1" locked="0" layoutInCell="1" allowOverlap="1" wp14:anchorId="350CEDB2" wp14:editId="4C078B1F">
            <wp:simplePos x="0" y="0"/>
            <wp:positionH relativeFrom="column">
              <wp:posOffset>3201035</wp:posOffset>
            </wp:positionH>
            <wp:positionV relativeFrom="page">
              <wp:posOffset>242570</wp:posOffset>
            </wp:positionV>
            <wp:extent cx="118872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115" y="21274"/>
                <wp:lineTo x="21115" y="0"/>
                <wp:lineTo x="0" y="0"/>
              </wp:wrapPolygon>
            </wp:wrapTight>
            <wp:docPr id="1" name="Immagine 1" descr="confs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nfsal log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82A">
        <w:rPr>
          <w:noProof/>
          <w:lang w:eastAsia="it-IT"/>
        </w:rPr>
        <w:drawing>
          <wp:anchor distT="0" distB="0" distL="114300" distR="114300" simplePos="0" relativeHeight="251631616" behindDoc="0" locked="0" layoutInCell="1" allowOverlap="1" wp14:anchorId="58710CB6" wp14:editId="040183E7">
            <wp:simplePos x="0" y="0"/>
            <wp:positionH relativeFrom="column">
              <wp:posOffset>1880235</wp:posOffset>
            </wp:positionH>
            <wp:positionV relativeFrom="page">
              <wp:posOffset>295275</wp:posOffset>
            </wp:positionV>
            <wp:extent cx="742950" cy="742950"/>
            <wp:effectExtent l="0" t="0" r="0" b="0"/>
            <wp:wrapNone/>
            <wp:docPr id="5" name="Immagine 5" descr="marchio FAILP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 FAILP col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40">
        <w:rPr>
          <w:noProof/>
          <w:lang w:eastAsia="it-IT"/>
        </w:rPr>
        <w:drawing>
          <wp:anchor distT="0" distB="0" distL="114300" distR="114300" simplePos="0" relativeHeight="251635712" behindDoc="0" locked="0" layoutInCell="1" allowOverlap="1" wp14:anchorId="492DE9F8" wp14:editId="017599A7">
            <wp:simplePos x="0" y="0"/>
            <wp:positionH relativeFrom="column">
              <wp:posOffset>5325996</wp:posOffset>
            </wp:positionH>
            <wp:positionV relativeFrom="page">
              <wp:posOffset>345588</wp:posOffset>
            </wp:positionV>
            <wp:extent cx="878840" cy="636270"/>
            <wp:effectExtent l="0" t="0" r="0" b="0"/>
            <wp:wrapNone/>
            <wp:docPr id="6" name="Immagine 6" descr="LOGO_PICCOLO 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PICCOLO M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40">
        <w:rPr>
          <w:noProof/>
          <w:lang w:eastAsia="it-IT"/>
        </w:rPr>
        <w:drawing>
          <wp:anchor distT="0" distB="0" distL="114300" distR="114300" simplePos="0" relativeHeight="251627520" behindDoc="0" locked="0" layoutInCell="1" allowOverlap="1" wp14:anchorId="179444E2" wp14:editId="2E2341D5">
            <wp:simplePos x="0" y="0"/>
            <wp:positionH relativeFrom="column">
              <wp:posOffset>-291465</wp:posOffset>
            </wp:positionH>
            <wp:positionV relativeFrom="page">
              <wp:posOffset>264160</wp:posOffset>
            </wp:positionV>
            <wp:extent cx="1107440" cy="723900"/>
            <wp:effectExtent l="0" t="0" r="0" b="0"/>
            <wp:wrapNone/>
            <wp:docPr id="4" name="Immagine 4" descr="logo slp 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lp oriz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90" w:rsidRDefault="003B4C12" w:rsidP="003B4C1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2D7C" w:rsidRDefault="00182D7C" w:rsidP="00182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7C" w:rsidRDefault="00182D7C" w:rsidP="00182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7C" w:rsidRDefault="00182D7C" w:rsidP="00182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90" w:rsidRDefault="00182D7C" w:rsidP="00182D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D7C">
        <w:rPr>
          <w:rFonts w:ascii="Times New Roman" w:hAnsi="Times New Roman" w:cs="Times New Roman"/>
          <w:b/>
          <w:sz w:val="24"/>
          <w:szCs w:val="24"/>
        </w:rPr>
        <w:t xml:space="preserve">COMUNICATO </w:t>
      </w:r>
      <w:r>
        <w:rPr>
          <w:rFonts w:ascii="Times New Roman" w:hAnsi="Times New Roman" w:cs="Times New Roman"/>
          <w:b/>
          <w:sz w:val="24"/>
          <w:szCs w:val="24"/>
        </w:rPr>
        <w:t>UNITARIO</w:t>
      </w:r>
    </w:p>
    <w:p w:rsidR="00677DFA" w:rsidRPr="00F74A90" w:rsidRDefault="00677DFA" w:rsidP="003B4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A90" w:rsidRDefault="00F74A90" w:rsidP="003B4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D7C" w:rsidRDefault="00182D7C" w:rsidP="003B4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D7C" w:rsidRDefault="006A136B" w:rsidP="00182D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L’Azienda</w:t>
      </w:r>
      <w:r w:rsidR="00026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dopo le pressioni esercitate durante il corso delle riunioni di questi giorni su PCL</w:t>
      </w:r>
      <w:r w:rsidR="00182D7C">
        <w:rPr>
          <w:rFonts w:ascii="Times New Roman" w:hAnsi="Times New Roman" w:cs="Times New Roman"/>
          <w:sz w:val="24"/>
          <w:szCs w:val="24"/>
        </w:rPr>
        <w:t xml:space="preserve"> oltre a confermare l’implementazione di ulteriori 263 zone</w:t>
      </w:r>
      <w:r w:rsidR="00026D95">
        <w:rPr>
          <w:rFonts w:ascii="Times New Roman" w:hAnsi="Times New Roman" w:cs="Times New Roman"/>
          <w:sz w:val="24"/>
          <w:szCs w:val="24"/>
        </w:rPr>
        <w:t>,</w:t>
      </w:r>
      <w:r w:rsidR="00182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è resa disponibile a proseguire il confronto </w:t>
      </w:r>
      <w:r w:rsidR="00182D7C">
        <w:rPr>
          <w:rFonts w:ascii="Times New Roman" w:hAnsi="Times New Roman" w:cs="Times New Roman"/>
          <w:sz w:val="24"/>
          <w:szCs w:val="24"/>
        </w:rPr>
        <w:t xml:space="preserve">a tutto campo - </w:t>
      </w:r>
      <w:r>
        <w:rPr>
          <w:rFonts w:ascii="Times New Roman" w:hAnsi="Times New Roman" w:cs="Times New Roman"/>
          <w:sz w:val="24"/>
          <w:szCs w:val="24"/>
        </w:rPr>
        <w:t xml:space="preserve">senza </w:t>
      </w:r>
      <w:r w:rsidR="00182D7C">
        <w:rPr>
          <w:rFonts w:ascii="Times New Roman" w:hAnsi="Times New Roman" w:cs="Times New Roman"/>
          <w:sz w:val="24"/>
          <w:szCs w:val="24"/>
        </w:rPr>
        <w:t xml:space="preserve">il ricorso all’art. 2 del CCNL - anche su elementi strutturali del nuovo modello e a sospendere le implementazioni che intendeva avviare dal 20 febbraio </w:t>
      </w:r>
      <w:proofErr w:type="gramStart"/>
      <w:r w:rsidR="00182D7C">
        <w:rPr>
          <w:rFonts w:ascii="Times New Roman" w:hAnsi="Times New Roman" w:cs="Times New Roman"/>
          <w:sz w:val="24"/>
          <w:szCs w:val="24"/>
        </w:rPr>
        <w:t>p.v.</w:t>
      </w:r>
      <w:r w:rsidR="00096B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36B" w:rsidRDefault="006A136B" w:rsidP="00182D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Avremo modo di verificare in occasione del primo incontro, fissato per martedì prossimo, le reali volontà aziendali rispetto alle possibili soluzioni da perseguire</w:t>
      </w:r>
      <w:r w:rsidR="00182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riferite al modello organizzativo e alle criticità più volte rappresentate.</w:t>
      </w:r>
    </w:p>
    <w:p w:rsidR="00026D95" w:rsidRDefault="00182D7C" w:rsidP="00182D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Riteniamo che questo rappresenti un primo significativo risultato conseguente alle azioni di lotta da noi attuate</w:t>
      </w:r>
      <w:r w:rsidR="00026D95">
        <w:rPr>
          <w:rFonts w:ascii="Times New Roman" w:hAnsi="Times New Roman" w:cs="Times New Roman"/>
          <w:sz w:val="24"/>
          <w:szCs w:val="24"/>
        </w:rPr>
        <w:t>.</w:t>
      </w:r>
    </w:p>
    <w:p w:rsidR="006A136B" w:rsidRDefault="00182D7C" w:rsidP="00096B9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7C" w:rsidRDefault="00182D7C" w:rsidP="00F74A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82D7C" w:rsidRPr="00F74A90" w:rsidRDefault="00182D7C" w:rsidP="0018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90">
        <w:rPr>
          <w:rFonts w:ascii="Times New Roman" w:hAnsi="Times New Roman" w:cs="Times New Roman"/>
          <w:sz w:val="24"/>
          <w:szCs w:val="24"/>
        </w:rPr>
        <w:t xml:space="preserve">Roma </w:t>
      </w:r>
      <w:proofErr w:type="gramStart"/>
      <w:r w:rsidRPr="00F74A90">
        <w:rPr>
          <w:rFonts w:ascii="Times New Roman" w:hAnsi="Times New Roman" w:cs="Times New Roman"/>
          <w:sz w:val="24"/>
          <w:szCs w:val="24"/>
        </w:rPr>
        <w:t xml:space="preserve">lì,  </w:t>
      </w:r>
      <w:r>
        <w:rPr>
          <w:rFonts w:ascii="Times New Roman" w:hAnsi="Times New Roman" w:cs="Times New Roman"/>
          <w:sz w:val="24"/>
          <w:szCs w:val="24"/>
        </w:rPr>
        <w:t>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A90">
        <w:rPr>
          <w:rFonts w:ascii="Times New Roman" w:hAnsi="Times New Roman" w:cs="Times New Roman"/>
          <w:sz w:val="24"/>
          <w:szCs w:val="24"/>
        </w:rPr>
        <w:t>gennaio 2017</w:t>
      </w:r>
    </w:p>
    <w:p w:rsidR="00F74A90" w:rsidRDefault="00F74A90" w:rsidP="00F74A90">
      <w:pPr>
        <w:spacing w:after="120" w:line="240" w:lineRule="auto"/>
        <w:jc w:val="both"/>
        <w:rPr>
          <w:sz w:val="24"/>
          <w:szCs w:val="24"/>
        </w:rPr>
      </w:pPr>
    </w:p>
    <w:p w:rsidR="00F74A90" w:rsidRDefault="00F74A90" w:rsidP="00F74A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2D7C" w:rsidRPr="004A5F52" w:rsidRDefault="00182D7C" w:rsidP="00F74A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A90" w:rsidRPr="004A5F52" w:rsidRDefault="00F74A90" w:rsidP="00F74A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F52">
        <w:rPr>
          <w:rFonts w:ascii="Times New Roman" w:hAnsi="Times New Roman" w:cs="Times New Roman"/>
        </w:rPr>
        <w:t>LE SEGRETERIE NAZIONALI</w:t>
      </w:r>
    </w:p>
    <w:p w:rsidR="00F74A90" w:rsidRPr="004A5F52" w:rsidRDefault="00F74A90" w:rsidP="00F74A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A90" w:rsidRPr="004A5F52" w:rsidRDefault="00F74A90" w:rsidP="00F74A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F52">
        <w:rPr>
          <w:rFonts w:ascii="Times New Roman" w:hAnsi="Times New Roman" w:cs="Times New Roman"/>
        </w:rPr>
        <w:t>SLP- CISL                         FAILP-CISAL              CONFSAL COM          UGL-COM</w:t>
      </w:r>
    </w:p>
    <w:p w:rsidR="00F74A90" w:rsidRDefault="00F74A90" w:rsidP="00F74A90">
      <w:pPr>
        <w:ind w:left="-142"/>
        <w:jc w:val="center"/>
      </w:pPr>
    </w:p>
    <w:p w:rsidR="00F74A90" w:rsidRDefault="00F74A90" w:rsidP="00F74A90">
      <w:pPr>
        <w:jc w:val="center"/>
      </w:pPr>
    </w:p>
    <w:p w:rsidR="00F74A90" w:rsidRDefault="00F74A90" w:rsidP="00F74A90">
      <w:pPr>
        <w:jc w:val="center"/>
        <w:rPr>
          <w:sz w:val="24"/>
          <w:szCs w:val="24"/>
        </w:rPr>
      </w:pPr>
    </w:p>
    <w:p w:rsidR="00C83796" w:rsidRPr="003B4C12" w:rsidRDefault="00C83796" w:rsidP="003B4C12">
      <w:pPr>
        <w:spacing w:after="0"/>
        <w:jc w:val="both"/>
        <w:rPr>
          <w:sz w:val="28"/>
          <w:szCs w:val="28"/>
        </w:rPr>
      </w:pPr>
    </w:p>
    <w:sectPr w:rsidR="00C83796" w:rsidRPr="003B4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1DFF"/>
    <w:multiLevelType w:val="hybridMultilevel"/>
    <w:tmpl w:val="03E4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55169"/>
    <w:multiLevelType w:val="hybridMultilevel"/>
    <w:tmpl w:val="3976E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5"/>
    <w:rsid w:val="00026D95"/>
    <w:rsid w:val="00056EDF"/>
    <w:rsid w:val="00096B96"/>
    <w:rsid w:val="0015541A"/>
    <w:rsid w:val="00182D7C"/>
    <w:rsid w:val="001D382A"/>
    <w:rsid w:val="0024558A"/>
    <w:rsid w:val="00285C85"/>
    <w:rsid w:val="002A1495"/>
    <w:rsid w:val="002F57A0"/>
    <w:rsid w:val="0030049C"/>
    <w:rsid w:val="00376717"/>
    <w:rsid w:val="00386492"/>
    <w:rsid w:val="003B4C12"/>
    <w:rsid w:val="00431505"/>
    <w:rsid w:val="00434FEF"/>
    <w:rsid w:val="004629E0"/>
    <w:rsid w:val="00474F25"/>
    <w:rsid w:val="005509C0"/>
    <w:rsid w:val="005658CD"/>
    <w:rsid w:val="00582784"/>
    <w:rsid w:val="00586DE1"/>
    <w:rsid w:val="005E07DE"/>
    <w:rsid w:val="006053C4"/>
    <w:rsid w:val="006366AE"/>
    <w:rsid w:val="00667BF0"/>
    <w:rsid w:val="00677DFA"/>
    <w:rsid w:val="00692C53"/>
    <w:rsid w:val="006A136B"/>
    <w:rsid w:val="006A7130"/>
    <w:rsid w:val="00746B2A"/>
    <w:rsid w:val="0081315E"/>
    <w:rsid w:val="00843090"/>
    <w:rsid w:val="00867DCF"/>
    <w:rsid w:val="008C4481"/>
    <w:rsid w:val="008D1453"/>
    <w:rsid w:val="00924DE6"/>
    <w:rsid w:val="009D38EE"/>
    <w:rsid w:val="00A64977"/>
    <w:rsid w:val="00AC6319"/>
    <w:rsid w:val="00B671AE"/>
    <w:rsid w:val="00B71EE8"/>
    <w:rsid w:val="00BD7AEB"/>
    <w:rsid w:val="00C70CD5"/>
    <w:rsid w:val="00C71C40"/>
    <w:rsid w:val="00C83796"/>
    <w:rsid w:val="00CA69DB"/>
    <w:rsid w:val="00D46652"/>
    <w:rsid w:val="00DF4E7E"/>
    <w:rsid w:val="00E02833"/>
    <w:rsid w:val="00E559C4"/>
    <w:rsid w:val="00F74A90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E85C7-D1BA-4C89-AC15-84E9CD03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E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2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Burgalasi</dc:creator>
  <cp:keywords/>
  <dc:description/>
  <cp:lastModifiedBy>Giuseppe</cp:lastModifiedBy>
  <cp:revision>9</cp:revision>
  <cp:lastPrinted>2017-01-27T12:22:00Z</cp:lastPrinted>
  <dcterms:created xsi:type="dcterms:W3CDTF">2017-01-27T11:58:00Z</dcterms:created>
  <dcterms:modified xsi:type="dcterms:W3CDTF">2017-01-27T14:48:00Z</dcterms:modified>
</cp:coreProperties>
</file>